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5-345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О.О.,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Одилжона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Боймуротов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11029370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Боймуротов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86241011029370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Боймуротова О.О.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Боймуротова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Одилжона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345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0412365400665003452520161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